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092" w:rsidRPr="00BF51BE" w:rsidRDefault="00DB2092" w:rsidP="00DB209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F51BE">
        <w:rPr>
          <w:rFonts w:ascii="Times New Roman" w:hAnsi="Times New Roman" w:cs="Times New Roman"/>
          <w:sz w:val="28"/>
          <w:szCs w:val="28"/>
        </w:rPr>
        <w:t>ПРОЕКТ</w:t>
      </w:r>
    </w:p>
    <w:p w:rsidR="00DB2092" w:rsidRPr="00BF51BE" w:rsidRDefault="00DB2092" w:rsidP="00DB209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B2092" w:rsidRPr="00BF51BE" w:rsidRDefault="00DB2092" w:rsidP="00DB20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r w:rsidRPr="00BF51BE">
        <w:rPr>
          <w:rFonts w:ascii="Times New Roman" w:hAnsi="Times New Roman" w:cs="Times New Roman"/>
          <w:sz w:val="28"/>
          <w:szCs w:val="28"/>
        </w:rPr>
        <w:t>ГОСУДАРСТВЕННАЯ ПРОГРАММА</w:t>
      </w:r>
    </w:p>
    <w:p w:rsidR="00DB2092" w:rsidRPr="00BF51BE" w:rsidRDefault="00DB2092" w:rsidP="00DB20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51B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33337F" w:rsidRPr="00BF51BE">
        <w:rPr>
          <w:rFonts w:ascii="Times New Roman" w:hAnsi="Times New Roman" w:cs="Times New Roman"/>
          <w:sz w:val="28"/>
          <w:szCs w:val="28"/>
        </w:rPr>
        <w:t>«</w:t>
      </w:r>
      <w:r w:rsidRPr="00BF51BE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НОВОСИБИРСКОЙ ОБЛАСТИ</w:t>
      </w:r>
      <w:r w:rsidR="0033337F" w:rsidRPr="00BF51BE">
        <w:rPr>
          <w:rFonts w:ascii="Times New Roman" w:hAnsi="Times New Roman" w:cs="Times New Roman"/>
          <w:sz w:val="28"/>
          <w:szCs w:val="28"/>
        </w:rPr>
        <w:t>»</w:t>
      </w:r>
    </w:p>
    <w:p w:rsidR="00DB2092" w:rsidRPr="00BF51BE" w:rsidRDefault="00DB2092" w:rsidP="006E007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B2092" w:rsidRPr="00BF51BE" w:rsidRDefault="00DB2092" w:rsidP="006E007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E007C" w:rsidRPr="00BF51BE" w:rsidRDefault="006E007C" w:rsidP="006E00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F51BE">
        <w:rPr>
          <w:rFonts w:ascii="Times New Roman" w:hAnsi="Times New Roman" w:cs="Times New Roman"/>
          <w:b w:val="0"/>
          <w:sz w:val="28"/>
          <w:szCs w:val="28"/>
        </w:rPr>
        <w:t>I. ПАСПОРТ</w:t>
      </w:r>
    </w:p>
    <w:p w:rsidR="006E007C" w:rsidRPr="00BF51BE" w:rsidRDefault="006E007C" w:rsidP="006E00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F51BE"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 Новосибирской области</w:t>
      </w:r>
    </w:p>
    <w:p w:rsidR="006E007C" w:rsidRPr="00BF51BE" w:rsidRDefault="006E007C" w:rsidP="006E00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3"/>
        <w:gridCol w:w="7370"/>
      </w:tblGrid>
      <w:tr w:rsidR="0010138B" w:rsidRPr="00BF51BE" w:rsidTr="004628EA"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6E007C" w:rsidRPr="00BF51BE" w:rsidRDefault="006E007C" w:rsidP="005638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bottom w:val="nil"/>
            </w:tcBorders>
          </w:tcPr>
          <w:p w:rsidR="000552F9" w:rsidRPr="00BF51BE" w:rsidRDefault="006E007C" w:rsidP="000552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программа Новосибирской области </w:t>
            </w:r>
            <w:r w:rsidR="0033337F" w:rsidRPr="00BF51B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Стимулирование развития жилищного строительства в Новосибирской области</w:t>
            </w:r>
            <w:r w:rsidR="0033337F" w:rsidRPr="00BF51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(далее - государственная программа)</w:t>
            </w:r>
          </w:p>
        </w:tc>
      </w:tr>
      <w:tr w:rsidR="0010138B" w:rsidRPr="00BF51BE" w:rsidTr="004628EA"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6E007C" w:rsidRPr="00BF51BE" w:rsidRDefault="006E007C" w:rsidP="005638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Разработчики</w:t>
            </w:r>
          </w:p>
          <w:p w:rsidR="006E007C" w:rsidRPr="00BF51BE" w:rsidRDefault="006E007C" w:rsidP="005638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государственной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bottom w:val="nil"/>
            </w:tcBorders>
          </w:tcPr>
          <w:p w:rsidR="006E007C" w:rsidRPr="00BF51BE" w:rsidRDefault="006E007C" w:rsidP="005638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Новосибирской области (далее - Минстрой НСО),</w:t>
            </w:r>
          </w:p>
          <w:p w:rsidR="000552F9" w:rsidRPr="00BF51BE" w:rsidRDefault="006E007C" w:rsidP="000552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рабочая группа, утвержденная приказом министерства строительства и жилищно-коммунального хозяйства Новосибирской области от 17.02.2014 № 22</w:t>
            </w:r>
          </w:p>
        </w:tc>
      </w:tr>
      <w:tr w:rsidR="0010138B" w:rsidRPr="00BF51BE" w:rsidTr="004628EA"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6E007C" w:rsidRPr="00BF51BE" w:rsidRDefault="006E007C" w:rsidP="005638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bottom w:val="nil"/>
            </w:tcBorders>
          </w:tcPr>
          <w:p w:rsidR="006E007C" w:rsidRPr="00BF51BE" w:rsidRDefault="006E007C" w:rsidP="005638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Минстрой НСО</w:t>
            </w:r>
          </w:p>
        </w:tc>
      </w:tr>
      <w:tr w:rsidR="0010138B" w:rsidRPr="00BF51BE" w:rsidTr="000552F9"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E007C" w:rsidRPr="00BF51BE" w:rsidRDefault="006E007C" w:rsidP="005638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</w:tcBorders>
          </w:tcPr>
          <w:p w:rsidR="000552F9" w:rsidRPr="00BF51BE" w:rsidRDefault="000552F9" w:rsidP="00055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министра строительства Новосибирской области - Колмаков А.В.</w:t>
            </w:r>
          </w:p>
          <w:p w:rsidR="006E007C" w:rsidRPr="00BF51BE" w:rsidRDefault="006E007C" w:rsidP="005638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8B" w:rsidRPr="00BF51BE" w:rsidTr="000552F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7C" w:rsidRPr="00BF51BE" w:rsidRDefault="006E007C" w:rsidP="005638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 государственной программы, мероприятий государственной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F9" w:rsidRPr="00BF51BE" w:rsidRDefault="006E007C" w:rsidP="000552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Минстрой НСО, акционерное общество </w:t>
            </w:r>
            <w:r w:rsidR="0033337F" w:rsidRPr="00BF51B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Новосибирское областное агентство ипотечного кредитования</w:t>
            </w:r>
            <w:r w:rsidR="0033337F" w:rsidRPr="00BF51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(далее - АО </w:t>
            </w:r>
            <w:r w:rsidR="0033337F" w:rsidRPr="00BF51B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НОАИК</w:t>
            </w:r>
            <w:r w:rsidR="0033337F" w:rsidRPr="00BF51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) в соответствии с официально подтвержденными намерениями об участии в реализации мероприятий государственной программы, органы местного самоуправления муниципальных образований Новосибирской области (по согласованию), акционерное общество </w:t>
            </w:r>
            <w:r w:rsidR="0033337F" w:rsidRPr="00BF51B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Агентство развития жилищного строительства Новосибирской области</w:t>
            </w:r>
            <w:r w:rsidR="0033337F" w:rsidRPr="00BF51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(далее - АО </w:t>
            </w:r>
            <w:r w:rsidR="0033337F" w:rsidRPr="00BF51B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АРЖС НСО</w:t>
            </w:r>
            <w:r w:rsidR="0033337F" w:rsidRPr="00BF51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), министерство образования Новосибирской области, министерство транспорта и дорожного хозяйства Новосибирской области</w:t>
            </w:r>
            <w:r w:rsidR="000552F9" w:rsidRPr="00BF51BE">
              <w:rPr>
                <w:rFonts w:ascii="Times New Roman" w:hAnsi="Times New Roman" w:cs="Times New Roman"/>
                <w:sz w:val="28"/>
                <w:szCs w:val="28"/>
              </w:rPr>
              <w:t>, министерство жилищно-коммунального хозяйства и энергетики Новосибирской области</w:t>
            </w:r>
          </w:p>
        </w:tc>
      </w:tr>
      <w:tr w:rsidR="0010138B" w:rsidRPr="00BF51BE" w:rsidTr="000552F9"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6E007C" w:rsidRPr="00BF51BE" w:rsidRDefault="006E007C" w:rsidP="005638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и задачи государственной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bottom w:val="nil"/>
            </w:tcBorders>
          </w:tcPr>
          <w:p w:rsidR="006E007C" w:rsidRPr="00BF51BE" w:rsidRDefault="006E007C" w:rsidP="005638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 - стимулирование развития жилищного строительства, формирование рынка доступного и комфортного жилья на территории Новосибирской области.</w:t>
            </w:r>
          </w:p>
          <w:p w:rsidR="006E007C" w:rsidRPr="00BF51BE" w:rsidRDefault="006E007C" w:rsidP="005638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Задачи государственной программы:</w:t>
            </w:r>
          </w:p>
          <w:p w:rsidR="006E007C" w:rsidRPr="00BF51BE" w:rsidRDefault="006E007C" w:rsidP="005638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B2092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осуществления градостроительной деятельности на территории Новосибирской области.</w:t>
            </w:r>
          </w:p>
          <w:p w:rsidR="006E007C" w:rsidRPr="00BF51BE" w:rsidRDefault="006E007C" w:rsidP="005638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2. Содействие эффективному использованию земельных участков под жилищное строительство.</w:t>
            </w:r>
          </w:p>
          <w:p w:rsidR="000552F9" w:rsidRPr="00BF51BE" w:rsidRDefault="006E007C" w:rsidP="000552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3. Улучшение жилищных условий различных категорий граждан и создание условий для развития ипотечного кредитования</w:t>
            </w:r>
          </w:p>
        </w:tc>
      </w:tr>
      <w:tr w:rsidR="0010138B" w:rsidRPr="00BF51BE" w:rsidTr="004628EA"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6E007C" w:rsidRPr="00BF51BE" w:rsidRDefault="006E007C" w:rsidP="005638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государственной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bottom w:val="nil"/>
            </w:tcBorders>
          </w:tcPr>
          <w:p w:rsidR="000552F9" w:rsidRPr="00BF51BE" w:rsidRDefault="000552F9" w:rsidP="00055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Подпрограмма «Градостроительная подготовка территорий Новосибирской области» государственной программы.</w:t>
            </w:r>
          </w:p>
          <w:p w:rsidR="000552F9" w:rsidRPr="00BF51BE" w:rsidRDefault="000552F9" w:rsidP="00055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Подпрограмма «Фонд пространственных данных Новосибирской области» государственной программы.</w:t>
            </w:r>
          </w:p>
          <w:p w:rsidR="000552F9" w:rsidRPr="00BF51BE" w:rsidRDefault="000552F9" w:rsidP="00055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Подпрограмма «Градостроительная подготовка территорий Новосибирской области и фонд пространственных данных Новосибирской области» государственной программы.</w:t>
            </w:r>
          </w:p>
          <w:p w:rsidR="000552F9" w:rsidRPr="00BF51BE" w:rsidRDefault="000552F9" w:rsidP="00055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Подпрограмма «Инженерное обустройство площадок комплексной застройки Новосибирской области» государственной программы.</w:t>
            </w:r>
          </w:p>
          <w:p w:rsidR="000552F9" w:rsidRPr="00BF51BE" w:rsidRDefault="000552F9" w:rsidP="00055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Подпрограмма «Земельные ресурсы и инфраструктура» государственной программы.</w:t>
            </w:r>
          </w:p>
          <w:p w:rsidR="000552F9" w:rsidRPr="00BF51BE" w:rsidRDefault="000552F9" w:rsidP="00055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Подпрограмма «Государственная поддержка при завершении строительства «проблемных» жилых домов» государственной программы.</w:t>
            </w:r>
          </w:p>
          <w:p w:rsidR="000552F9" w:rsidRPr="00BF51BE" w:rsidRDefault="000552F9" w:rsidP="00055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Подпрограмма «Государственная поддержка граждан при приобретении (строительстве) жилья и стимулирование развития ипотечного кредитования» государственной программы.</w:t>
            </w:r>
          </w:p>
          <w:p w:rsidR="000552F9" w:rsidRPr="00BF51BE" w:rsidRDefault="000552F9" w:rsidP="00055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Подпрограмма «Государственная поддержка муниципальных образований Новосибирской области в обеспечении жилыми помещениями многодетных малообеспеченных семей» государственной программы.</w:t>
            </w:r>
          </w:p>
          <w:p w:rsidR="000552F9" w:rsidRPr="00BF51BE" w:rsidRDefault="000552F9" w:rsidP="00055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Подпрограмма «Строительство (приобретение на первичном рынке) служебного жилья для отдельных категорий граждан, проживающих и работающих на территории Новосибирской области» государственной программы.</w:t>
            </w:r>
          </w:p>
          <w:p w:rsidR="000552F9" w:rsidRPr="00BF51BE" w:rsidRDefault="000552F9" w:rsidP="00055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Подпрограмма «Государственная поддержка муниципальных образований Новосибирской области при строительстве специализированного жилищного фонда» государственной программы.</w:t>
            </w:r>
          </w:p>
          <w:p w:rsidR="000552F9" w:rsidRPr="00BF51BE" w:rsidRDefault="000552F9" w:rsidP="00055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«Государственная поддержка отдельных категорий работников бюджетной сферы при ипотечном жилищном кредитовании» государственной программы.</w:t>
            </w:r>
          </w:p>
          <w:p w:rsidR="000552F9" w:rsidRPr="00BF51BE" w:rsidRDefault="000552F9" w:rsidP="00055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Подпрограмма «Государственная поддержка отдельных категорий граждан, являющихся нанимателями по договорам коммерческого найма жилых помещений» государственной программы.</w:t>
            </w:r>
          </w:p>
          <w:p w:rsidR="000552F9" w:rsidRPr="00BF51BE" w:rsidRDefault="000552F9" w:rsidP="00055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Подпрограмма «Развитие рынка наемного жилья» государственной программы</w:t>
            </w:r>
          </w:p>
        </w:tc>
      </w:tr>
      <w:tr w:rsidR="0010138B" w:rsidRPr="00BF51BE" w:rsidTr="004628EA"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6E007C" w:rsidRPr="00BF51BE" w:rsidRDefault="006E007C" w:rsidP="005638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(этапы) реализации государственной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bottom w:val="nil"/>
            </w:tcBorders>
          </w:tcPr>
          <w:p w:rsidR="006E007C" w:rsidRPr="00BF51BE" w:rsidRDefault="006E007C" w:rsidP="005638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Период реализации государственной программы - 2015 - 202</w:t>
            </w:r>
            <w:r w:rsidR="000552F9" w:rsidRPr="00BF51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  <w:p w:rsidR="006E007C" w:rsidRPr="00BF51BE" w:rsidRDefault="006E007C" w:rsidP="005638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Этапы реализации государственной программы не выделяются</w:t>
            </w:r>
          </w:p>
        </w:tc>
      </w:tr>
      <w:tr w:rsidR="0010138B" w:rsidRPr="00BF51BE" w:rsidTr="004628EA"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6E007C" w:rsidRPr="00BF51BE" w:rsidRDefault="006E007C" w:rsidP="005638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государственной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bottom w:val="nil"/>
            </w:tcBorders>
          </w:tcPr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ассигнований на реализацию государственной программы составляет </w:t>
            </w:r>
            <w:r w:rsidR="005E734B" w:rsidRPr="00BF51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734B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3023A" w:rsidRPr="00BF51BE">
              <w:rPr>
                <w:rFonts w:ascii="Times New Roman" w:hAnsi="Times New Roman" w:cs="Times New Roman"/>
                <w:sz w:val="28"/>
                <w:szCs w:val="28"/>
              </w:rPr>
              <w:t>485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023A" w:rsidRPr="00BF51B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534,3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014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990,4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354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734,2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298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776,7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590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558,7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189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046,2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386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466,1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3 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19 779,7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724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6 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3023A" w:rsidRPr="00BF51B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3023A" w:rsidRPr="00BF51BE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3023A" w:rsidRPr="00BF51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90830" w:rsidRPr="00BF51BE" w:rsidRDefault="00E90830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2025 год – 1 </w:t>
            </w:r>
            <w:r w:rsidR="00A3023A" w:rsidRPr="00BF51BE">
              <w:rPr>
                <w:rFonts w:ascii="Times New Roman" w:hAnsi="Times New Roman" w:cs="Times New Roman"/>
                <w:sz w:val="28"/>
                <w:szCs w:val="28"/>
              </w:rPr>
              <w:t>316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3023A" w:rsidRPr="00BF51B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8,</w:t>
            </w:r>
            <w:r w:rsidR="00A3023A" w:rsidRPr="00BF51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финансирования: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96 644,0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96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644,0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0830"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90830" w:rsidRPr="00BF51BE" w:rsidRDefault="00E90830" w:rsidP="00E9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Новосибирской области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821,8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008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598,6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2017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344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283,6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288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721,7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568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902,2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186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384,7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372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088,3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3 770 430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746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834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414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C2FFF" w:rsidRPr="00BF51BE" w:rsidRDefault="00EC2FFF" w:rsidP="00EC2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2025 год – 1</w:t>
            </w:r>
            <w:r w:rsidRPr="00BF51BE">
              <w:t> 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518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местных бюджетов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112,5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391,8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450,6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055,0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21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656,5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661,5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377,8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52 705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 5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889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642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C2FFF" w:rsidRPr="00BF51BE" w:rsidRDefault="00EC2FFF" w:rsidP="00EC2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2025 год – 5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549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947</w:t>
            </w:r>
            <w:r w:rsidR="00D479B6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600,0 тыс. рублей,</w:t>
            </w:r>
            <w:r w:rsidR="002B2EA9"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947 600,0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EC2FFF" w:rsidRPr="00BF51BE" w:rsidRDefault="00EC2FFF" w:rsidP="00EC2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6E007C" w:rsidRPr="00BF51BE" w:rsidRDefault="00E12CFB" w:rsidP="00E12C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рублей.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 главным распорядителям бюджетных средств: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строительства Новосибирской области </w:t>
            </w:r>
            <w:r w:rsidR="00EC2FFF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5CAE" w:rsidRPr="00BF51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25CAE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  <w:r w:rsidR="00A25CAE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918</w:t>
            </w:r>
            <w:r w:rsidR="00A25CAE"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25CAE"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2B2EA9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2B2EA9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  <w:r w:rsidR="002B2EA9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534,3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2B2EA9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2B2EA9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014</w:t>
            </w:r>
            <w:r w:rsidR="002B2EA9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990,4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2B2EA9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354</w:t>
            </w:r>
            <w:r w:rsidR="002B2EA9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734,2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2B2EA9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298</w:t>
            </w:r>
            <w:r w:rsidR="002B2EA9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776,7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2B2EA9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590</w:t>
            </w:r>
            <w:r w:rsidR="002B2EA9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558,7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2B2EA9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189</w:t>
            </w:r>
            <w:r w:rsidR="002B2EA9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046,2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2021 год – 386 466,1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2022 год – 3 819 108,8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04 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724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2024 год – 6 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2025 год – 1 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316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финансирования: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федеральный бюджет - 0,0 тыс. рублей,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Новосибирской области – 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2015 год – 1 175 821,8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2016 год – 1 008 598,6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2017 год – 344 283,6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2018 год – 288 721,7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2019 год – 568 902,2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2020 год – 186 384,7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2021 год – 372 088,3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2022 год – 3 770 430,7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746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834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2024 год – 6</w:t>
            </w:r>
            <w:r w:rsidRPr="00BF51BE">
              <w:t> 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2025 год – 1</w:t>
            </w:r>
            <w:r w:rsidRPr="00BF51BE">
              <w:t> 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6F58" w:rsidRPr="00BF51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 51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8,</w:t>
            </w:r>
            <w:r w:rsidR="00BE3F80" w:rsidRPr="00BF51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местных бюджетов </w:t>
            </w:r>
            <w:r w:rsidR="00A25CAE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0F7A" w:rsidRPr="00BF51BE"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  <w:r w:rsidR="00A25CAE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70F7A" w:rsidRPr="00BF51BE">
              <w:rPr>
                <w:rFonts w:ascii="Times New Roman" w:hAnsi="Times New Roman" w:cs="Times New Roman"/>
                <w:sz w:val="28"/>
                <w:szCs w:val="28"/>
              </w:rPr>
              <w:t>465</w:t>
            </w:r>
            <w:r w:rsidR="00A25CAE"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70F7A" w:rsidRPr="00BF51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2015 год – 12 112,5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2016 год – 6 391,8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2017 год – 10 450,6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2018 год – 10 055,0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2019 год – 21 656,5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2020 год – 2 661,5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2021 год – 14 377,8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2022 год – 48 678,1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2023 год – 57 889,9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6517C9" w:rsidRPr="00BF51B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517C9" w:rsidRPr="00BF51BE">
              <w:rPr>
                <w:rFonts w:ascii="Times New Roman" w:hAnsi="Times New Roman" w:cs="Times New Roman"/>
                <w:sz w:val="28"/>
                <w:szCs w:val="28"/>
              </w:rPr>
              <w:t>642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17C9" w:rsidRPr="00BF51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25CAE" w:rsidRPr="00BF51BE" w:rsidRDefault="00A25CAE" w:rsidP="00A2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2025 год – 5</w:t>
            </w:r>
            <w:r w:rsidR="006517C9" w:rsidRPr="00BF51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517C9" w:rsidRPr="00BF51BE">
              <w:rPr>
                <w:rFonts w:ascii="Times New Roman" w:hAnsi="Times New Roman" w:cs="Times New Roman"/>
                <w:sz w:val="28"/>
                <w:szCs w:val="28"/>
              </w:rPr>
              <w:t>549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17C9" w:rsidRPr="00BF51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жилищно-коммунального хозяйства и энергетики Новосибирской области </w:t>
            </w:r>
            <w:r w:rsidR="008D4BB2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8D4BB2" w:rsidRPr="00BF51BE">
              <w:rPr>
                <w:rFonts w:ascii="Times New Roman" w:hAnsi="Times New Roman" w:cs="Times New Roman"/>
                <w:sz w:val="28"/>
                <w:szCs w:val="28"/>
              </w:rPr>
              <w:t>00 6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D4BB2" w:rsidRPr="00BF51BE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6517C9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  <w:r w:rsidR="006517C9" w:rsidRPr="00BF51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670,9 тыс. рублей;</w:t>
            </w:r>
          </w:p>
          <w:p w:rsidR="008D4BB2" w:rsidRPr="00BF51BE" w:rsidRDefault="008D4BB2" w:rsidP="008D4B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8D4BB2" w:rsidRPr="00BF51BE" w:rsidRDefault="008D4BB2" w:rsidP="008D4B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E12CFB" w:rsidRPr="00BF51BE" w:rsidRDefault="008D4BB2" w:rsidP="008D4B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</w:t>
            </w:r>
            <w:r w:rsidR="00E12CFB" w:rsidRPr="00BF51B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финансирования: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r w:rsidR="008D4BB2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4BB2" w:rsidRPr="00BF51BE">
              <w:rPr>
                <w:rFonts w:ascii="Times New Roman" w:hAnsi="Times New Roman" w:cs="Times New Roman"/>
                <w:sz w:val="28"/>
                <w:szCs w:val="28"/>
              </w:rPr>
              <w:t>96 644,0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2022 год - 96 644,0 тыс. рублей;</w:t>
            </w:r>
          </w:p>
          <w:p w:rsidR="008D4BB2" w:rsidRPr="00BF51BE" w:rsidRDefault="008D4BB2" w:rsidP="008D4B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8D4BB2" w:rsidRPr="00BF51BE" w:rsidRDefault="008D4BB2" w:rsidP="008D4B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8D4BB2" w:rsidRPr="00BF51BE" w:rsidRDefault="008D4BB2" w:rsidP="008D4B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областной бюджет Новосибирской области </w:t>
            </w:r>
            <w:r w:rsidR="008D4BB2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рублей,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местных бюджетов </w:t>
            </w:r>
            <w:r w:rsidR="008D4BB2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8D4BB2" w:rsidRPr="00BF51BE">
              <w:rPr>
                <w:rFonts w:ascii="Times New Roman" w:hAnsi="Times New Roman" w:cs="Times New Roman"/>
                <w:sz w:val="28"/>
                <w:szCs w:val="28"/>
              </w:rPr>
              <w:t> 0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D4BB2" w:rsidRPr="00BF51BE">
              <w:rPr>
                <w:rFonts w:ascii="Times New Roman" w:hAnsi="Times New Roman" w:cs="Times New Roman"/>
                <w:sz w:val="28"/>
                <w:szCs w:val="28"/>
              </w:rPr>
              <w:t>6,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9 тыс. рублей, в том числе по годам: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A25CAE" w:rsidRPr="00BF51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A25CAE" w:rsidRPr="00BF51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026,9 тыс. рублей;</w:t>
            </w:r>
          </w:p>
          <w:p w:rsidR="008D4BB2" w:rsidRPr="00BF51BE" w:rsidRDefault="008D4BB2" w:rsidP="008D4B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8D4BB2" w:rsidRPr="00BF51BE" w:rsidRDefault="008D4BB2" w:rsidP="008D4B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8D4BB2" w:rsidRPr="00BF51BE" w:rsidRDefault="008D4BB2" w:rsidP="008D4B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Суммы средств, выделяемые из областного, местных бюджетов и внебюджетных источников, подлежат ежегодному уточнению исходя из возможностей бюджетов всех уровней.</w:t>
            </w:r>
          </w:p>
          <w:p w:rsidR="00E12CFB" w:rsidRPr="00BF51BE" w:rsidRDefault="00E12CFB" w:rsidP="00E12C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В государственной программе приведена прогнозная (справочная) информация об объемах средств местных бюджетов, а также внебюджетных источников</w:t>
            </w:r>
          </w:p>
        </w:tc>
      </w:tr>
      <w:tr w:rsidR="0010138B" w:rsidRPr="00BF51BE" w:rsidTr="004628EA"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6E007C" w:rsidRPr="00BF51BE" w:rsidRDefault="006E007C" w:rsidP="005638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налоговых расходов в рамках государственной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bottom w:val="nil"/>
            </w:tcBorders>
          </w:tcPr>
          <w:p w:rsidR="006E007C" w:rsidRPr="00BF51BE" w:rsidRDefault="006E007C" w:rsidP="005638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Общий объем налоговых расходов составляет 16 500,0 тыс. рублей,</w:t>
            </w:r>
          </w:p>
          <w:p w:rsidR="006E007C" w:rsidRPr="00BF51BE" w:rsidRDefault="006E007C" w:rsidP="005638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6E007C" w:rsidRPr="00BF51BE" w:rsidRDefault="006E007C" w:rsidP="005638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2020 год - 8 300,0 тыс. рублей;</w:t>
            </w:r>
          </w:p>
          <w:p w:rsidR="006E007C" w:rsidRPr="00BF51BE" w:rsidRDefault="006E007C" w:rsidP="005638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2021 год - 8 200,0 тыс. рублей.</w:t>
            </w:r>
          </w:p>
          <w:p w:rsidR="00E12CFB" w:rsidRPr="00BF51BE" w:rsidRDefault="006E007C" w:rsidP="00E12C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Суммы налоговых расходов подлежат ежегодному уточнению</w:t>
            </w:r>
          </w:p>
        </w:tc>
      </w:tr>
      <w:tr w:rsidR="0010138B" w:rsidRPr="00BF51BE" w:rsidTr="004628EA"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6E007C" w:rsidRPr="00BF51BE" w:rsidRDefault="006E007C" w:rsidP="005638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Основные целевые индикаторы государственной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bottom w:val="nil"/>
            </w:tcBorders>
          </w:tcPr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Общий объем ввода жилья на территории Новосибирской области, тыс. кв. м;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объем ввода стандартного жилья, тыс. кв. м;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объем ввода малоэтажного жилья, тыс. кв. м;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ввод жилья на душу населения, кв. м на человека;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удельный вес введенной общей площади жилых домов по отношению к общей площади жилищного фонда, %;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обеспеченность населения жильем, кв. м общей площади на 1 человека;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коэффициент доступности жилья для населения, лет;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количество выданных ипотечных кредитов, тыс. шт.;</w:t>
            </w:r>
          </w:p>
          <w:p w:rsidR="00E12CFB" w:rsidRPr="00BF51BE" w:rsidRDefault="00E12CFB" w:rsidP="00E12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Полный перечень целевых индикаторов приведен в приложении № 1 к государственной программе</w:t>
            </w:r>
          </w:p>
        </w:tc>
      </w:tr>
      <w:tr w:rsidR="0010138B" w:rsidRPr="00BF51BE" w:rsidTr="004628EA"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6E007C" w:rsidRPr="00BF51BE" w:rsidRDefault="006E007C" w:rsidP="005638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государственной программы, выраженные в количественно измеримых показателях</w:t>
            </w:r>
          </w:p>
        </w:tc>
        <w:tc>
          <w:tcPr>
            <w:tcW w:w="7370" w:type="dxa"/>
            <w:tcBorders>
              <w:top w:val="single" w:sz="4" w:space="0" w:color="auto"/>
              <w:bottom w:val="nil"/>
            </w:tcBorders>
          </w:tcPr>
          <w:p w:rsidR="00503E34" w:rsidRPr="00BF51BE" w:rsidRDefault="00503E34" w:rsidP="00503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В ходе реализации государственной программы планируется достичь следующих результатов:</w:t>
            </w:r>
          </w:p>
          <w:p w:rsidR="00503E34" w:rsidRPr="00BF51BE" w:rsidRDefault="00503E34" w:rsidP="00503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общий объем ввода жилья на территории Новосибирской области ежегодно составит не менее 1600,0 тыс. кв. м, в том числе в г. Новосибирске - 1030,0 тыс. кв. м, в прочих муниципальных образованиях Новосибирской области - 550,0 тыс. кв. м;</w:t>
            </w:r>
          </w:p>
          <w:p w:rsidR="00503E34" w:rsidRPr="00BF51BE" w:rsidRDefault="00503E34" w:rsidP="00503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годовой объем ввода стандартного жилья с 2018 года ежегодно составит не менее 990,0 тыс. кв. м;</w:t>
            </w:r>
          </w:p>
          <w:p w:rsidR="00503E34" w:rsidRPr="00BF51BE" w:rsidRDefault="00503E34" w:rsidP="00503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годовой объем ввода малоэтажного жилья ежегодно составит не менее 499,4 тыс. кв. м, в том числе в г. Новосибирске - 110,0 тыс. кв. м, в прочих муниципальных образованиях Новосибирской области - 389,4 тыс. кв. м;</w:t>
            </w:r>
          </w:p>
          <w:p w:rsidR="00503E34" w:rsidRPr="00BF51BE" w:rsidRDefault="00503E34" w:rsidP="00503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ввод жилья на душу населения ежегодно составит не менее 0,57 кв. м на человека;</w:t>
            </w:r>
          </w:p>
          <w:p w:rsidR="00503E34" w:rsidRPr="00BF51BE" w:rsidRDefault="00503E34" w:rsidP="00503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удельный вес введенной общей площади жилых домов по отношению к общей площади жилищного фонда ежегодно составит не менее 2,25%;</w:t>
            </w:r>
          </w:p>
          <w:p w:rsidR="00503E34" w:rsidRPr="00BF51BE" w:rsidRDefault="00503E34" w:rsidP="00503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показатель обеспеченности населения жильем ежегодно составит не менее 23,4 кв. м общей площади на 1 человека;</w:t>
            </w:r>
          </w:p>
          <w:p w:rsidR="00503E34" w:rsidRPr="00BF51BE" w:rsidRDefault="00503E34" w:rsidP="00503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коэффициент доступности жилья для населения составит 2,8 года, что на 0,4 года меньше значения данного показателя в 2014 году;</w:t>
            </w:r>
          </w:p>
          <w:p w:rsidR="00503E34" w:rsidRPr="00BF51BE" w:rsidRDefault="00503E34" w:rsidP="00503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граждан в Новосибирской области для улучшения жилищных условий;</w:t>
            </w:r>
          </w:p>
          <w:p w:rsidR="00503E34" w:rsidRPr="00BF51BE" w:rsidRDefault="00503E34" w:rsidP="00F91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количество выданных ипотечных жилищных кредитов достигнет 35 тыс. шт. в год, увеличение значения данного показателя составит 47% по сравнению с 2014 годом;</w:t>
            </w:r>
          </w:p>
        </w:tc>
      </w:tr>
      <w:tr w:rsidR="0083044B" w:rsidRPr="00BF51BE" w:rsidTr="004628EA">
        <w:tblPrEx>
          <w:tblBorders>
            <w:insideH w:val="single" w:sz="4" w:space="0" w:color="auto"/>
          </w:tblBorders>
        </w:tblPrEx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E007C" w:rsidRPr="00BF51BE" w:rsidRDefault="006E007C" w:rsidP="005638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Электронный адрес размещения государственной программы в сети Интернет</w:t>
            </w:r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</w:tcBorders>
          </w:tcPr>
          <w:p w:rsidR="006E007C" w:rsidRPr="00BF51BE" w:rsidRDefault="006E007C" w:rsidP="005638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1BE">
              <w:rPr>
                <w:rFonts w:ascii="Times New Roman" w:hAnsi="Times New Roman" w:cs="Times New Roman"/>
                <w:sz w:val="28"/>
                <w:szCs w:val="28"/>
              </w:rPr>
              <w:t>http://minstroy.nso.ru/Documentation/Pages/programs.aspx</w:t>
            </w:r>
          </w:p>
        </w:tc>
      </w:tr>
    </w:tbl>
    <w:p w:rsidR="00B43C02" w:rsidRPr="00BF51BE" w:rsidRDefault="00B43C02" w:rsidP="00DB2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3E34" w:rsidRPr="00BF51BE" w:rsidRDefault="00503E34" w:rsidP="00DB2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2092" w:rsidRPr="00BF51BE" w:rsidRDefault="00DB2092" w:rsidP="00DB2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2092" w:rsidRPr="00BF51BE" w:rsidRDefault="00A25E20" w:rsidP="00DB20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51BE">
        <w:rPr>
          <w:rFonts w:ascii="Times New Roman" w:eastAsiaTheme="minorHAnsi" w:hAnsi="Times New Roman" w:cs="Times New Roman"/>
          <w:sz w:val="28"/>
          <w:szCs w:val="28"/>
          <w:lang w:eastAsia="en-US"/>
        </w:rPr>
        <w:t>И.о</w:t>
      </w:r>
      <w:proofErr w:type="spellEnd"/>
      <w:r w:rsidRPr="00BF51BE">
        <w:rPr>
          <w:rFonts w:ascii="Times New Roman" w:eastAsiaTheme="minorHAnsi" w:hAnsi="Times New Roman" w:cs="Times New Roman"/>
          <w:sz w:val="28"/>
          <w:szCs w:val="28"/>
          <w:lang w:eastAsia="en-US"/>
        </w:rPr>
        <w:t>. м</w:t>
      </w:r>
      <w:r w:rsidR="00DB2092" w:rsidRPr="00BF51BE">
        <w:rPr>
          <w:rFonts w:ascii="Times New Roman" w:hAnsi="Times New Roman" w:cs="Times New Roman"/>
          <w:sz w:val="28"/>
          <w:szCs w:val="28"/>
        </w:rPr>
        <w:t>инистр</w:t>
      </w:r>
      <w:r w:rsidRPr="00BF51BE">
        <w:rPr>
          <w:rFonts w:ascii="Times New Roman" w:hAnsi="Times New Roman" w:cs="Times New Roman"/>
          <w:sz w:val="28"/>
          <w:szCs w:val="28"/>
        </w:rPr>
        <w:t>а</w:t>
      </w:r>
      <w:r w:rsidR="00DB2092" w:rsidRPr="00BF51BE">
        <w:rPr>
          <w:rFonts w:ascii="Times New Roman" w:hAnsi="Times New Roman" w:cs="Times New Roman"/>
          <w:sz w:val="28"/>
          <w:szCs w:val="28"/>
        </w:rPr>
        <w:t xml:space="preserve"> строительства </w:t>
      </w:r>
    </w:p>
    <w:p w:rsidR="00DB2092" w:rsidRPr="00BF51BE" w:rsidRDefault="00DB2092" w:rsidP="00DB20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F51B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</w:t>
      </w:r>
      <w:r w:rsidR="0033337F" w:rsidRPr="00BF51BE">
        <w:rPr>
          <w:rFonts w:ascii="Times New Roman" w:hAnsi="Times New Roman" w:cs="Times New Roman"/>
          <w:sz w:val="28"/>
          <w:szCs w:val="28"/>
        </w:rPr>
        <w:t xml:space="preserve">        </w:t>
      </w:r>
      <w:r w:rsidR="00A25E20" w:rsidRPr="00BF51BE">
        <w:rPr>
          <w:rFonts w:ascii="Times New Roman" w:hAnsi="Times New Roman" w:cs="Times New Roman"/>
          <w:sz w:val="28"/>
          <w:szCs w:val="28"/>
        </w:rPr>
        <w:t>А</w:t>
      </w:r>
      <w:r w:rsidRPr="00BF51BE">
        <w:rPr>
          <w:rFonts w:ascii="Times New Roman" w:hAnsi="Times New Roman" w:cs="Times New Roman"/>
          <w:sz w:val="28"/>
          <w:szCs w:val="28"/>
        </w:rPr>
        <w:t>.</w:t>
      </w:r>
      <w:r w:rsidR="00A25E20" w:rsidRPr="00BF51BE">
        <w:rPr>
          <w:rFonts w:ascii="Times New Roman" w:hAnsi="Times New Roman" w:cs="Times New Roman"/>
          <w:sz w:val="28"/>
          <w:szCs w:val="28"/>
        </w:rPr>
        <w:t>В</w:t>
      </w:r>
      <w:r w:rsidRPr="00BF51BE">
        <w:rPr>
          <w:rFonts w:ascii="Times New Roman" w:hAnsi="Times New Roman" w:cs="Times New Roman"/>
          <w:sz w:val="28"/>
          <w:szCs w:val="28"/>
        </w:rPr>
        <w:t xml:space="preserve">. </w:t>
      </w:r>
      <w:r w:rsidR="00A25E20" w:rsidRPr="00BF51BE">
        <w:rPr>
          <w:rFonts w:ascii="Times New Roman" w:hAnsi="Times New Roman" w:cs="Times New Roman"/>
          <w:sz w:val="28"/>
          <w:szCs w:val="28"/>
        </w:rPr>
        <w:t>Колмаков</w:t>
      </w:r>
    </w:p>
    <w:p w:rsidR="00503E34" w:rsidRPr="00BF51BE" w:rsidRDefault="00503E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E34" w:rsidRPr="00BF51BE" w:rsidRDefault="00503E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sectPr w:rsidR="00503E34" w:rsidRPr="00BF51BE" w:rsidSect="004628EA">
      <w:pgSz w:w="11906" w:h="16838"/>
      <w:pgMar w:top="709" w:right="567" w:bottom="99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4E9"/>
    <w:rsid w:val="00015507"/>
    <w:rsid w:val="00033F59"/>
    <w:rsid w:val="000457CE"/>
    <w:rsid w:val="000552F9"/>
    <w:rsid w:val="00061D8D"/>
    <w:rsid w:val="000D1092"/>
    <w:rsid w:val="0010138B"/>
    <w:rsid w:val="00135601"/>
    <w:rsid w:val="00157542"/>
    <w:rsid w:val="00177693"/>
    <w:rsid w:val="001D29EB"/>
    <w:rsid w:val="0020766C"/>
    <w:rsid w:val="00215F7D"/>
    <w:rsid w:val="002A3666"/>
    <w:rsid w:val="002B2EA9"/>
    <w:rsid w:val="00302EEE"/>
    <w:rsid w:val="0033337F"/>
    <w:rsid w:val="003434E9"/>
    <w:rsid w:val="00360515"/>
    <w:rsid w:val="00382B99"/>
    <w:rsid w:val="003B56D0"/>
    <w:rsid w:val="003C1720"/>
    <w:rsid w:val="003D6846"/>
    <w:rsid w:val="00407922"/>
    <w:rsid w:val="004116C2"/>
    <w:rsid w:val="004628EA"/>
    <w:rsid w:val="00485531"/>
    <w:rsid w:val="004C10E2"/>
    <w:rsid w:val="004D0BB0"/>
    <w:rsid w:val="00503E34"/>
    <w:rsid w:val="00511352"/>
    <w:rsid w:val="00563859"/>
    <w:rsid w:val="00572D88"/>
    <w:rsid w:val="005A6C76"/>
    <w:rsid w:val="005D4DF0"/>
    <w:rsid w:val="005E734B"/>
    <w:rsid w:val="005F28DE"/>
    <w:rsid w:val="00620659"/>
    <w:rsid w:val="0062544A"/>
    <w:rsid w:val="00630575"/>
    <w:rsid w:val="006517C9"/>
    <w:rsid w:val="006D59E2"/>
    <w:rsid w:val="006E007C"/>
    <w:rsid w:val="007030C4"/>
    <w:rsid w:val="007202BC"/>
    <w:rsid w:val="007373C8"/>
    <w:rsid w:val="007755F6"/>
    <w:rsid w:val="007A6556"/>
    <w:rsid w:val="00817D60"/>
    <w:rsid w:val="0083044B"/>
    <w:rsid w:val="008306D1"/>
    <w:rsid w:val="00832E2B"/>
    <w:rsid w:val="0083356A"/>
    <w:rsid w:val="00854AEB"/>
    <w:rsid w:val="0086777C"/>
    <w:rsid w:val="008701F0"/>
    <w:rsid w:val="008C46F9"/>
    <w:rsid w:val="008D4BB2"/>
    <w:rsid w:val="00900D01"/>
    <w:rsid w:val="00943418"/>
    <w:rsid w:val="009B15A1"/>
    <w:rsid w:val="00A132EF"/>
    <w:rsid w:val="00A16D3A"/>
    <w:rsid w:val="00A25CAE"/>
    <w:rsid w:val="00A25E20"/>
    <w:rsid w:val="00A3023A"/>
    <w:rsid w:val="00A43C2E"/>
    <w:rsid w:val="00A44B03"/>
    <w:rsid w:val="00AA5C4C"/>
    <w:rsid w:val="00AE4DA7"/>
    <w:rsid w:val="00B30B50"/>
    <w:rsid w:val="00B36F58"/>
    <w:rsid w:val="00B43C02"/>
    <w:rsid w:val="00B43C7F"/>
    <w:rsid w:val="00B440B4"/>
    <w:rsid w:val="00B66A61"/>
    <w:rsid w:val="00B80F8A"/>
    <w:rsid w:val="00BD0DD5"/>
    <w:rsid w:val="00BD2DB1"/>
    <w:rsid w:val="00BE1197"/>
    <w:rsid w:val="00BE3F80"/>
    <w:rsid w:val="00BF51BE"/>
    <w:rsid w:val="00C2790A"/>
    <w:rsid w:val="00C524C5"/>
    <w:rsid w:val="00C715C5"/>
    <w:rsid w:val="00CB2390"/>
    <w:rsid w:val="00CB6C16"/>
    <w:rsid w:val="00CF1DED"/>
    <w:rsid w:val="00D11DB5"/>
    <w:rsid w:val="00D479B6"/>
    <w:rsid w:val="00D86D46"/>
    <w:rsid w:val="00DB2092"/>
    <w:rsid w:val="00E12CFB"/>
    <w:rsid w:val="00E379E0"/>
    <w:rsid w:val="00E70F7A"/>
    <w:rsid w:val="00E85F66"/>
    <w:rsid w:val="00E90830"/>
    <w:rsid w:val="00EB7831"/>
    <w:rsid w:val="00EC2FFF"/>
    <w:rsid w:val="00ED10DF"/>
    <w:rsid w:val="00F62A4B"/>
    <w:rsid w:val="00F64D75"/>
    <w:rsid w:val="00F7254B"/>
    <w:rsid w:val="00F84DB7"/>
    <w:rsid w:val="00F917D0"/>
    <w:rsid w:val="00FA6C33"/>
    <w:rsid w:val="00FC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209DD"/>
  <w15:docId w15:val="{90E4EEFB-DCAF-4981-BBA6-10654C3A6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E0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E0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092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2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8E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7254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6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Ходосова Ксения Александровна</dc:creator>
  <cp:keywords/>
  <dc:description/>
  <cp:lastModifiedBy>Бурмистров Артем Витальевич</cp:lastModifiedBy>
  <cp:revision>3</cp:revision>
  <cp:lastPrinted>2022-10-18T08:29:00Z</cp:lastPrinted>
  <dcterms:created xsi:type="dcterms:W3CDTF">2022-10-18T08:29:00Z</dcterms:created>
  <dcterms:modified xsi:type="dcterms:W3CDTF">2022-10-20T02:20:00Z</dcterms:modified>
</cp:coreProperties>
</file>